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43B23" w14:textId="662D7306" w:rsidR="00B140AD" w:rsidRDefault="00B140AD" w:rsidP="00A209F0">
      <w:pPr>
        <w:spacing w:line="276" w:lineRule="auto"/>
        <w:rPr>
          <w:rFonts w:ascii="Times New Roman" w:hAnsi="Times New Roman" w:cs="Times New Roman"/>
          <w:b/>
          <w:bCs/>
        </w:rPr>
      </w:pPr>
      <w:bookmarkStart w:id="0" w:name="OLE_LINK7"/>
      <w:bookmarkStart w:id="1" w:name="OLE_LINK8"/>
      <w:r w:rsidRPr="00ED3EA1">
        <w:rPr>
          <w:lang w:eastAsia="es-MX"/>
        </w:rPr>
        <w:t xml:space="preserve">DOI: </w:t>
      </w:r>
      <w:r w:rsidRPr="00ED3EA1">
        <w:rPr>
          <w:color w:val="000000"/>
          <w:lang w:eastAsia="es-MX"/>
        </w:rPr>
        <w:t>10.17129</w:t>
      </w:r>
      <w:r w:rsidRPr="00ED3EA1">
        <w:rPr>
          <w:lang w:eastAsia="es-MX"/>
        </w:rPr>
        <w:t>/botsci.2892</w:t>
      </w:r>
    </w:p>
    <w:bookmarkEnd w:id="0"/>
    <w:bookmarkEnd w:id="1"/>
    <w:p w14:paraId="1201CB19" w14:textId="6D6D8F02" w:rsidR="00A209F0" w:rsidRPr="001D3C5A" w:rsidRDefault="00B140AD" w:rsidP="00A209F0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BE7CAD">
        <w:rPr>
          <w:rFonts w:ascii="Times New Roman" w:hAnsi="Times New Roman" w:cs="Times New Roman"/>
          <w:b/>
          <w:bCs/>
        </w:rPr>
        <w:t>Supplementary Material</w:t>
      </w:r>
    </w:p>
    <w:p w14:paraId="69D94603" w14:textId="665FB233" w:rsidR="00A209F0" w:rsidRPr="004F3106" w:rsidRDefault="00A209F0" w:rsidP="00E80A1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B0A92">
        <w:rPr>
          <w:rFonts w:ascii="Times New Roman" w:hAnsi="Times New Roman" w:cs="Times New Roman"/>
          <w:b/>
          <w:sz w:val="24"/>
          <w:szCs w:val="24"/>
        </w:rPr>
        <w:t>Fig</w:t>
      </w:r>
      <w:r w:rsidR="00E80A14" w:rsidRPr="00CB0A92"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7D39BE" w:rsidRPr="00CB0A92">
        <w:rPr>
          <w:rFonts w:ascii="Times New Roman" w:hAnsi="Times New Roman" w:cs="Times New Roman"/>
          <w:b/>
          <w:sz w:val="24"/>
          <w:szCs w:val="24"/>
        </w:rPr>
        <w:t>S</w:t>
      </w:r>
      <w:r w:rsidR="00765FE0" w:rsidRPr="00CB0A92">
        <w:rPr>
          <w:rFonts w:ascii="Times New Roman" w:hAnsi="Times New Roman" w:cs="Times New Roman"/>
          <w:b/>
          <w:sz w:val="24"/>
          <w:szCs w:val="24"/>
        </w:rPr>
        <w:t>1</w:t>
      </w:r>
      <w:r w:rsidRPr="004F3106">
        <w:rPr>
          <w:rFonts w:ascii="Times New Roman" w:hAnsi="Times New Roman" w:cs="Times New Roman"/>
          <w:b/>
          <w:sz w:val="24"/>
          <w:szCs w:val="24"/>
        </w:rPr>
        <w:t>. Graphical results of rarefaction analyses</w:t>
      </w:r>
      <w:r w:rsidRPr="004F3106">
        <w:rPr>
          <w:rFonts w:ascii="Times New Roman" w:hAnsi="Times New Roman" w:cs="Times New Roman"/>
          <w:sz w:val="24"/>
          <w:szCs w:val="24"/>
        </w:rPr>
        <w:t xml:space="preserve">. Panels shows comparison for all studied plants (A) differentiating wild edible </w:t>
      </w:r>
      <w:proofErr w:type="spellStart"/>
      <w:r w:rsidRPr="004F3106">
        <w:rPr>
          <w:rFonts w:ascii="Times New Roman" w:hAnsi="Times New Roman" w:cs="Times New Roman"/>
          <w:sz w:val="24"/>
          <w:szCs w:val="24"/>
        </w:rPr>
        <w:t>plantss</w:t>
      </w:r>
      <w:proofErr w:type="spellEnd"/>
      <w:r w:rsidRPr="004F3106">
        <w:rPr>
          <w:rFonts w:ascii="Times New Roman" w:hAnsi="Times New Roman" w:cs="Times New Roman"/>
          <w:sz w:val="24"/>
          <w:szCs w:val="24"/>
        </w:rPr>
        <w:t xml:space="preserve"> (</w:t>
      </w:r>
      <w:r w:rsidRPr="004F3106">
        <w:rPr>
          <w:rFonts w:ascii="Times New Roman" w:hAnsi="Times New Roman" w:cs="Times New Roman"/>
          <w:i/>
          <w:sz w:val="24"/>
          <w:szCs w:val="24"/>
        </w:rPr>
        <w:t>blue</w:t>
      </w:r>
      <w:r w:rsidRPr="004F3106">
        <w:rPr>
          <w:rFonts w:ascii="Times New Roman" w:hAnsi="Times New Roman" w:cs="Times New Roman"/>
          <w:sz w:val="24"/>
          <w:szCs w:val="24"/>
        </w:rPr>
        <w:t>) and non-edibles (</w:t>
      </w:r>
      <w:r w:rsidRPr="004F3106">
        <w:rPr>
          <w:rFonts w:ascii="Times New Roman" w:hAnsi="Times New Roman" w:cs="Times New Roman"/>
          <w:i/>
          <w:sz w:val="24"/>
          <w:szCs w:val="24"/>
        </w:rPr>
        <w:t>red</w:t>
      </w:r>
      <w:r w:rsidRPr="004F3106">
        <w:rPr>
          <w:rFonts w:ascii="Times New Roman" w:hAnsi="Times New Roman" w:cs="Times New Roman"/>
          <w:sz w:val="24"/>
          <w:szCs w:val="24"/>
        </w:rPr>
        <w:t xml:space="preserve">). We also included analyses for each studied site: La Calera (B), </w:t>
      </w:r>
      <w:proofErr w:type="spellStart"/>
      <w:r w:rsidRPr="004F3106">
        <w:rPr>
          <w:rFonts w:ascii="Times New Roman" w:hAnsi="Times New Roman" w:cs="Times New Roman"/>
          <w:sz w:val="24"/>
          <w:szCs w:val="24"/>
        </w:rPr>
        <w:t>Quillota</w:t>
      </w:r>
      <w:proofErr w:type="spellEnd"/>
      <w:r w:rsidRPr="004F3106">
        <w:rPr>
          <w:rFonts w:ascii="Times New Roman" w:hAnsi="Times New Roman" w:cs="Times New Roman"/>
          <w:sz w:val="24"/>
          <w:szCs w:val="24"/>
        </w:rPr>
        <w:t xml:space="preserve"> (C), </w:t>
      </w:r>
      <w:proofErr w:type="spellStart"/>
      <w:r w:rsidRPr="004F3106">
        <w:rPr>
          <w:rFonts w:ascii="Times New Roman" w:hAnsi="Times New Roman" w:cs="Times New Roman"/>
          <w:sz w:val="24"/>
          <w:szCs w:val="24"/>
        </w:rPr>
        <w:t>Limache</w:t>
      </w:r>
      <w:proofErr w:type="spellEnd"/>
      <w:r w:rsidRPr="004F3106">
        <w:rPr>
          <w:rFonts w:ascii="Times New Roman" w:hAnsi="Times New Roman" w:cs="Times New Roman"/>
          <w:sz w:val="24"/>
          <w:szCs w:val="24"/>
        </w:rPr>
        <w:t xml:space="preserve"> (D), </w:t>
      </w:r>
      <w:proofErr w:type="spellStart"/>
      <w:r w:rsidRPr="004F3106">
        <w:rPr>
          <w:rFonts w:ascii="Times New Roman" w:hAnsi="Times New Roman" w:cs="Times New Roman"/>
          <w:sz w:val="24"/>
          <w:szCs w:val="24"/>
        </w:rPr>
        <w:t>Quilpué</w:t>
      </w:r>
      <w:proofErr w:type="spellEnd"/>
      <w:r w:rsidRPr="004F3106">
        <w:rPr>
          <w:rFonts w:ascii="Times New Roman" w:hAnsi="Times New Roman" w:cs="Times New Roman"/>
          <w:sz w:val="24"/>
          <w:szCs w:val="24"/>
        </w:rPr>
        <w:t xml:space="preserve"> (E)</w:t>
      </w:r>
      <w:r w:rsidR="00F743F6" w:rsidRPr="004F3106">
        <w:rPr>
          <w:rFonts w:ascii="Times New Roman" w:hAnsi="Times New Roman" w:cs="Times New Roman"/>
          <w:sz w:val="24"/>
          <w:szCs w:val="24"/>
        </w:rPr>
        <w:t xml:space="preserve">, Valparaíso (F) and </w:t>
      </w:r>
      <w:proofErr w:type="spellStart"/>
      <w:r w:rsidR="00F743F6" w:rsidRPr="004F3106">
        <w:rPr>
          <w:rFonts w:ascii="Times New Roman" w:hAnsi="Times New Roman" w:cs="Times New Roman"/>
          <w:sz w:val="24"/>
          <w:szCs w:val="24"/>
        </w:rPr>
        <w:t>Placilla</w:t>
      </w:r>
      <w:proofErr w:type="spellEnd"/>
      <w:r w:rsidR="00F743F6" w:rsidRPr="004F3106">
        <w:rPr>
          <w:rFonts w:ascii="Times New Roman" w:hAnsi="Times New Roman" w:cs="Times New Roman"/>
          <w:sz w:val="24"/>
          <w:szCs w:val="24"/>
        </w:rPr>
        <w:t xml:space="preserve"> (G</w:t>
      </w:r>
      <w:r w:rsidRPr="004F3106">
        <w:rPr>
          <w:rFonts w:ascii="Times New Roman" w:hAnsi="Times New Roman" w:cs="Times New Roman"/>
          <w:sz w:val="24"/>
          <w:szCs w:val="24"/>
        </w:rPr>
        <w:t>). For each panel, lines indicate rarefaction curves with values interpolated (</w:t>
      </w:r>
      <w:r w:rsidRPr="004F3106">
        <w:rPr>
          <w:rFonts w:ascii="Times New Roman" w:hAnsi="Times New Roman" w:cs="Times New Roman"/>
          <w:i/>
          <w:sz w:val="24"/>
          <w:szCs w:val="24"/>
        </w:rPr>
        <w:t>continuous</w:t>
      </w:r>
      <w:r w:rsidRPr="004F3106">
        <w:rPr>
          <w:rFonts w:ascii="Times New Roman" w:hAnsi="Times New Roman" w:cs="Times New Roman"/>
          <w:sz w:val="24"/>
          <w:szCs w:val="24"/>
        </w:rPr>
        <w:t xml:space="preserve"> line) and extrapolated (</w:t>
      </w:r>
      <w:r w:rsidRPr="004F3106">
        <w:rPr>
          <w:rFonts w:ascii="Times New Roman" w:hAnsi="Times New Roman" w:cs="Times New Roman"/>
          <w:i/>
          <w:sz w:val="24"/>
          <w:szCs w:val="24"/>
        </w:rPr>
        <w:t xml:space="preserve">dashed </w:t>
      </w:r>
      <w:r w:rsidRPr="004F3106">
        <w:rPr>
          <w:rFonts w:ascii="Times New Roman" w:hAnsi="Times New Roman" w:cs="Times New Roman"/>
          <w:sz w:val="24"/>
          <w:szCs w:val="24"/>
        </w:rPr>
        <w:t>lines); points are observed richness and shaded area are 95% confidence intervals.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4507"/>
        <w:gridCol w:w="4566"/>
      </w:tblGrid>
      <w:tr w:rsidR="00F743F6" w:rsidRPr="001D3C5A" w14:paraId="607BF92E" w14:textId="77777777" w:rsidTr="001D3C5A">
        <w:trPr>
          <w:cantSplit/>
          <w:trHeight w:val="1134"/>
          <w:jc w:val="center"/>
        </w:trPr>
        <w:tc>
          <w:tcPr>
            <w:tcW w:w="487" w:type="dxa"/>
            <w:vMerge w:val="restart"/>
            <w:textDirection w:val="btLr"/>
            <w:vAlign w:val="center"/>
          </w:tcPr>
          <w:p w14:paraId="4F5FC951" w14:textId="77777777" w:rsidR="00F743F6" w:rsidRPr="001D3C5A" w:rsidRDefault="00F743F6" w:rsidP="00F743F6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C5A">
              <w:rPr>
                <w:rFonts w:ascii="Times New Roman" w:hAnsi="Times New Roman" w:cs="Times New Roman"/>
                <w:b/>
                <w:sz w:val="24"/>
                <w:szCs w:val="24"/>
              </w:rPr>
              <w:t>Species richness</w:t>
            </w:r>
          </w:p>
        </w:tc>
        <w:tc>
          <w:tcPr>
            <w:tcW w:w="4507" w:type="dxa"/>
          </w:tcPr>
          <w:p w14:paraId="28BAF54E" w14:textId="77777777" w:rsidR="00F743F6" w:rsidRPr="001D3C5A" w:rsidRDefault="00F743F6" w:rsidP="001D3C5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-71" w:hanging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>All plants</w:t>
            </w:r>
            <w:r w:rsidRPr="001D3C5A">
              <w:rPr>
                <w:noProof/>
                <w:sz w:val="20"/>
                <w:szCs w:val="20"/>
              </w:rPr>
              <w:drawing>
                <wp:inline distT="0" distB="0" distL="0" distR="0" wp14:anchorId="1D1D60B7" wp14:editId="0B141B02">
                  <wp:extent cx="2727298" cy="1619784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518" b="15608"/>
                          <a:stretch/>
                        </pic:blipFill>
                        <pic:spPr bwMode="auto">
                          <a:xfrm>
                            <a:off x="0" y="0"/>
                            <a:ext cx="2784003" cy="16534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6" w:type="dxa"/>
          </w:tcPr>
          <w:p w14:paraId="276172C0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 xml:space="preserve">(B) La Calera </w:t>
            </w:r>
            <w:r w:rsidRPr="001D3C5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D5CDCFE" wp14:editId="0E96B7C5">
                  <wp:extent cx="2757563" cy="1637969"/>
                  <wp:effectExtent l="0" t="0" r="5080" b="635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3376" b="15473"/>
                          <a:stretch/>
                        </pic:blipFill>
                        <pic:spPr bwMode="auto">
                          <a:xfrm>
                            <a:off x="0" y="0"/>
                            <a:ext cx="2789256" cy="16567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F6" w:rsidRPr="001D3C5A" w14:paraId="483BA63D" w14:textId="77777777" w:rsidTr="001D3C5A">
        <w:trPr>
          <w:cantSplit/>
          <w:trHeight w:val="1134"/>
          <w:jc w:val="center"/>
        </w:trPr>
        <w:tc>
          <w:tcPr>
            <w:tcW w:w="487" w:type="dxa"/>
            <w:vMerge/>
            <w:textDirection w:val="btLr"/>
          </w:tcPr>
          <w:p w14:paraId="0F1333DA" w14:textId="77777777" w:rsidR="00F743F6" w:rsidRPr="001D3C5A" w:rsidRDefault="00F743F6" w:rsidP="00F743F6">
            <w:pPr>
              <w:spacing w:line="276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7" w:type="dxa"/>
          </w:tcPr>
          <w:p w14:paraId="6EB8F960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 xml:space="preserve">(C) </w:t>
            </w:r>
            <w:proofErr w:type="spellStart"/>
            <w:r w:rsidRPr="001D3C5A">
              <w:rPr>
                <w:rFonts w:ascii="Times New Roman" w:hAnsi="Times New Roman" w:cs="Times New Roman"/>
                <w:sz w:val="20"/>
                <w:szCs w:val="20"/>
              </w:rPr>
              <w:t>Quillota</w:t>
            </w:r>
            <w:proofErr w:type="spellEnd"/>
            <w:r w:rsidRPr="001D3C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3C5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714BC95" wp14:editId="01938CEE">
                  <wp:extent cx="2685296" cy="1597660"/>
                  <wp:effectExtent l="0" t="0" r="1270" b="254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3400" t="1" b="15355"/>
                          <a:stretch/>
                        </pic:blipFill>
                        <pic:spPr bwMode="auto">
                          <a:xfrm>
                            <a:off x="0" y="0"/>
                            <a:ext cx="2718215" cy="16172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6" w:type="dxa"/>
          </w:tcPr>
          <w:p w14:paraId="4943C725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 xml:space="preserve">(D) </w:t>
            </w:r>
            <w:proofErr w:type="spellStart"/>
            <w:r w:rsidRPr="001D3C5A">
              <w:rPr>
                <w:rFonts w:ascii="Times New Roman" w:hAnsi="Times New Roman" w:cs="Times New Roman"/>
                <w:sz w:val="20"/>
                <w:szCs w:val="20"/>
              </w:rPr>
              <w:t>Limache</w:t>
            </w:r>
            <w:proofErr w:type="spellEnd"/>
            <w:r w:rsidRPr="001D3C5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492300D" wp14:editId="474A0EEE">
                  <wp:extent cx="2682118" cy="1598212"/>
                  <wp:effectExtent l="0" t="0" r="4445" b="254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3189" b="15040"/>
                          <a:stretch/>
                        </pic:blipFill>
                        <pic:spPr bwMode="auto">
                          <a:xfrm>
                            <a:off x="0" y="0"/>
                            <a:ext cx="2698206" cy="16077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F6" w:rsidRPr="001D3C5A" w14:paraId="416D2A94" w14:textId="77777777" w:rsidTr="001D3C5A">
        <w:trPr>
          <w:jc w:val="center"/>
        </w:trPr>
        <w:tc>
          <w:tcPr>
            <w:tcW w:w="487" w:type="dxa"/>
            <w:vMerge/>
          </w:tcPr>
          <w:p w14:paraId="33655D29" w14:textId="77777777" w:rsidR="00F743F6" w:rsidRPr="001D3C5A" w:rsidRDefault="00F743F6" w:rsidP="00A209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7" w:type="dxa"/>
          </w:tcPr>
          <w:p w14:paraId="52B3B00E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 xml:space="preserve">(E) </w:t>
            </w:r>
            <w:proofErr w:type="spellStart"/>
            <w:r w:rsidRPr="001D3C5A">
              <w:rPr>
                <w:rFonts w:ascii="Times New Roman" w:hAnsi="Times New Roman" w:cs="Times New Roman"/>
                <w:sz w:val="20"/>
                <w:szCs w:val="20"/>
              </w:rPr>
              <w:t>Quilpué</w:t>
            </w:r>
            <w:proofErr w:type="spellEnd"/>
          </w:p>
          <w:p w14:paraId="5275F1D6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F2BAC3E" wp14:editId="497BBEB5">
                  <wp:extent cx="2662934" cy="1582310"/>
                  <wp:effectExtent l="0" t="0" r="4445" b="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574" b="15618"/>
                          <a:stretch/>
                        </pic:blipFill>
                        <pic:spPr bwMode="auto">
                          <a:xfrm>
                            <a:off x="0" y="0"/>
                            <a:ext cx="2680772" cy="15929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6" w:type="dxa"/>
          </w:tcPr>
          <w:p w14:paraId="11CB7609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>(F) Valparaíso</w:t>
            </w:r>
          </w:p>
          <w:p w14:paraId="457C0233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B500D15" wp14:editId="3912A49D">
                  <wp:extent cx="2654781" cy="1590261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3566" b="14926"/>
                          <a:stretch/>
                        </pic:blipFill>
                        <pic:spPr bwMode="auto">
                          <a:xfrm>
                            <a:off x="0" y="0"/>
                            <a:ext cx="2670027" cy="15993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3F6" w:rsidRPr="001D3C5A" w14:paraId="49421551" w14:textId="77777777" w:rsidTr="001D3C5A">
        <w:trPr>
          <w:jc w:val="center"/>
        </w:trPr>
        <w:tc>
          <w:tcPr>
            <w:tcW w:w="487" w:type="dxa"/>
            <w:vMerge/>
          </w:tcPr>
          <w:p w14:paraId="1407579F" w14:textId="77777777" w:rsidR="00F743F6" w:rsidRPr="001D3C5A" w:rsidRDefault="00F743F6" w:rsidP="00A209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7" w:type="dxa"/>
          </w:tcPr>
          <w:p w14:paraId="78B918CB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sz w:val="20"/>
                <w:szCs w:val="20"/>
              </w:rPr>
              <w:t xml:space="preserve">(H) </w:t>
            </w:r>
            <w:proofErr w:type="spellStart"/>
            <w:r w:rsidRPr="001D3C5A">
              <w:rPr>
                <w:rFonts w:ascii="Times New Roman" w:hAnsi="Times New Roman" w:cs="Times New Roman"/>
                <w:sz w:val="20"/>
                <w:szCs w:val="20"/>
              </w:rPr>
              <w:t>Placilla</w:t>
            </w:r>
            <w:proofErr w:type="spellEnd"/>
          </w:p>
          <w:p w14:paraId="6FF92020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3C5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B41E78A" wp14:editId="4A5C5E11">
                  <wp:extent cx="2425148" cy="1432757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2950" b="15558"/>
                          <a:stretch/>
                        </pic:blipFill>
                        <pic:spPr bwMode="auto">
                          <a:xfrm>
                            <a:off x="0" y="0"/>
                            <a:ext cx="2456119" cy="1451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6" w:type="dxa"/>
          </w:tcPr>
          <w:p w14:paraId="4352598C" w14:textId="77777777" w:rsidR="00F743F6" w:rsidRPr="001D3C5A" w:rsidRDefault="00F743F6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3C5A" w:rsidRPr="001D3C5A" w14:paraId="367FACF2" w14:textId="77777777" w:rsidTr="001D3C5A">
        <w:trPr>
          <w:jc w:val="center"/>
        </w:trPr>
        <w:tc>
          <w:tcPr>
            <w:tcW w:w="487" w:type="dxa"/>
          </w:tcPr>
          <w:p w14:paraId="0738ACE1" w14:textId="77777777" w:rsidR="001D3C5A" w:rsidRPr="001D3C5A" w:rsidRDefault="001D3C5A" w:rsidP="00A209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3" w:type="dxa"/>
            <w:gridSpan w:val="2"/>
            <w:vAlign w:val="center"/>
          </w:tcPr>
          <w:p w14:paraId="244CEF29" w14:textId="77777777" w:rsidR="001D3C5A" w:rsidRPr="001D3C5A" w:rsidRDefault="001D3C5A" w:rsidP="001D3C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C5A">
              <w:rPr>
                <w:rFonts w:ascii="Times New Roman" w:hAnsi="Times New Roman" w:cs="Times New Roman"/>
                <w:b/>
                <w:sz w:val="24"/>
                <w:szCs w:val="24"/>
              </w:rPr>
              <w:t>Number of plots</w:t>
            </w:r>
          </w:p>
        </w:tc>
      </w:tr>
    </w:tbl>
    <w:p w14:paraId="243EED2B" w14:textId="77777777" w:rsidR="000D3C0C" w:rsidRPr="001D3C5A" w:rsidRDefault="000D3C0C" w:rsidP="00A209F0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0D3C0C" w:rsidRPr="001D3C5A" w:rsidSect="00F743F6">
      <w:pgSz w:w="12240" w:h="15840"/>
      <w:pgMar w:top="1135" w:right="1041" w:bottom="0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1744D" w14:textId="77777777" w:rsidR="0012386B" w:rsidRDefault="0012386B" w:rsidP="00A209F0">
      <w:pPr>
        <w:spacing w:after="0" w:line="240" w:lineRule="auto"/>
      </w:pPr>
      <w:r>
        <w:separator/>
      </w:r>
    </w:p>
  </w:endnote>
  <w:endnote w:type="continuationSeparator" w:id="0">
    <w:p w14:paraId="78A6065E" w14:textId="77777777" w:rsidR="0012386B" w:rsidRDefault="0012386B" w:rsidP="00A20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CB2A3" w14:textId="77777777" w:rsidR="0012386B" w:rsidRDefault="0012386B" w:rsidP="00A209F0">
      <w:pPr>
        <w:spacing w:after="0" w:line="240" w:lineRule="auto"/>
      </w:pPr>
      <w:r>
        <w:separator/>
      </w:r>
    </w:p>
  </w:footnote>
  <w:footnote w:type="continuationSeparator" w:id="0">
    <w:p w14:paraId="7D36E8A4" w14:textId="77777777" w:rsidR="0012386B" w:rsidRDefault="0012386B" w:rsidP="00A209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308D5"/>
    <w:multiLevelType w:val="hybridMultilevel"/>
    <w:tmpl w:val="09C05316"/>
    <w:lvl w:ilvl="0" w:tplc="CC74134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Q0MzEwNbQ0NzIzNDBX0lEKTi0uzszPAykwqgUA47i/wywAAAA="/>
  </w:docVars>
  <w:rsids>
    <w:rsidRoot w:val="00E70788"/>
    <w:rsid w:val="000D3C0C"/>
    <w:rsid w:val="0012386B"/>
    <w:rsid w:val="001D3C5A"/>
    <w:rsid w:val="00251247"/>
    <w:rsid w:val="00262A0D"/>
    <w:rsid w:val="004F3106"/>
    <w:rsid w:val="00537759"/>
    <w:rsid w:val="00643B14"/>
    <w:rsid w:val="006C3291"/>
    <w:rsid w:val="00765FE0"/>
    <w:rsid w:val="00795505"/>
    <w:rsid w:val="007D39BE"/>
    <w:rsid w:val="007F22E1"/>
    <w:rsid w:val="008B1862"/>
    <w:rsid w:val="009B1555"/>
    <w:rsid w:val="009B39EE"/>
    <w:rsid w:val="009C5F00"/>
    <w:rsid w:val="00A13FDF"/>
    <w:rsid w:val="00A209F0"/>
    <w:rsid w:val="00A76D38"/>
    <w:rsid w:val="00B140AD"/>
    <w:rsid w:val="00CB0A92"/>
    <w:rsid w:val="00CB21C3"/>
    <w:rsid w:val="00D3035A"/>
    <w:rsid w:val="00E70788"/>
    <w:rsid w:val="00E80A14"/>
    <w:rsid w:val="00F16DEF"/>
    <w:rsid w:val="00F7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2A844"/>
  <w15:chartTrackingRefBased/>
  <w15:docId w15:val="{3C148684-C9ED-41F7-BE51-4C0CB9E2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09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9F0"/>
  </w:style>
  <w:style w:type="paragraph" w:styleId="Footer">
    <w:name w:val="footer"/>
    <w:basedOn w:val="Normal"/>
    <w:link w:val="FooterChar"/>
    <w:uiPriority w:val="99"/>
    <w:unhideWhenUsed/>
    <w:rsid w:val="00A209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9F0"/>
  </w:style>
  <w:style w:type="table" w:styleId="TableGrid">
    <w:name w:val="Table Grid"/>
    <w:basedOn w:val="TableNormal"/>
    <w:uiPriority w:val="39"/>
    <w:rsid w:val="00A20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43F6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F16DE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A1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955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55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55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55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55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eferencia numérica" Version="1987"/>
</file>

<file path=customXml/itemProps1.xml><?xml version="1.0" encoding="utf-8"?>
<ds:datastoreItem xmlns:ds="http://schemas.openxmlformats.org/officeDocument/2006/customXml" ds:itemID="{4DDDEC67-2446-4EC3-99ED-71DED7A21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gaston</dc:creator>
  <cp:keywords/>
  <dc:description/>
  <cp:lastModifiedBy>Hugo Tovar</cp:lastModifiedBy>
  <cp:revision>14</cp:revision>
  <dcterms:created xsi:type="dcterms:W3CDTF">2019-05-10T12:14:00Z</dcterms:created>
  <dcterms:modified xsi:type="dcterms:W3CDTF">2021-09-13T15:11:00Z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http://www.zotero.org/styles/plos-one</vt:lpwstr>
  </property>
  <property fmtid="{D5CDD505-2E9C-101B-9397-08002B2CF9AE}" pid="19" name="Mendeley Recent Style Name 8_1">
    <vt:lpwstr>PLOS ONE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